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lastRenderedPageBreak/>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3D2E2B">
      <w:rPr>
        <w:noProof/>
        <w:sz w:val="18"/>
        <w:szCs w:val="18"/>
      </w:rPr>
      <w:t>2</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3D2E2B">
      <w:rPr>
        <w:noProof/>
        <w:sz w:val="18"/>
        <w:szCs w:val="18"/>
      </w:rPr>
      <w:t>2</w:t>
    </w:r>
    <w:r w:rsidRPr="007118C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eMmeT7rdz6ExDtBEaTt05uRZ9lMnPJJrsDdZRXU4RwL1yzAWDi59yI0OUihh0fIjuGw51nCFLyY6s5o+0x61g==" w:salt="fCkBQbVGkvbt4tu+MWIrg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2E2B"/>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4F023-FDC1-4BD4-A81F-2E9693004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533FC8-4B2E-4AD4-984F-50C5D7950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